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39CD" w14:textId="36F9C77A" w:rsidR="00B81BD7" w:rsidRPr="00B81BD7" w:rsidRDefault="00B81BD7" w:rsidP="00B81BD7">
      <w:pPr>
        <w:pStyle w:val="Heading1"/>
        <w:jc w:val="center"/>
        <w:rPr>
          <w:sz w:val="36"/>
          <w:szCs w:val="36"/>
          <w:lang w:val="en-US"/>
        </w:rPr>
      </w:pPr>
      <w:r w:rsidRPr="00B81BD7">
        <w:rPr>
          <w:sz w:val="36"/>
          <w:szCs w:val="36"/>
          <w:lang w:val="en-US"/>
        </w:rPr>
        <w:t xml:space="preserve">LC-DC Podcast Episode </w:t>
      </w:r>
      <w:r w:rsidR="00F1790C">
        <w:rPr>
          <w:sz w:val="36"/>
          <w:szCs w:val="36"/>
          <w:lang w:val="en-US"/>
        </w:rPr>
        <w:t>5</w:t>
      </w:r>
      <w:r w:rsidRPr="00B81BD7">
        <w:rPr>
          <w:sz w:val="36"/>
          <w:szCs w:val="36"/>
          <w:lang w:val="en-US"/>
        </w:rPr>
        <w:t xml:space="preserve">: </w:t>
      </w:r>
      <w:r w:rsidR="00F1790C">
        <w:rPr>
          <w:sz w:val="36"/>
          <w:szCs w:val="36"/>
          <w:lang w:val="en-US"/>
        </w:rPr>
        <w:t>Managing Expectations with Garan</w:t>
      </w:r>
    </w:p>
    <w:p w14:paraId="5474C17C" w14:textId="77777777" w:rsidR="00B81BD7" w:rsidRDefault="00B81BD7" w:rsidP="00B81BD7">
      <w:pPr>
        <w:rPr>
          <w:lang w:val="en-US"/>
        </w:rPr>
      </w:pPr>
    </w:p>
    <w:p w14:paraId="24D949D1" w14:textId="1EE6B13A" w:rsidR="00B81BD7" w:rsidRDefault="00B81BD7" w:rsidP="00B81BD7">
      <w:pPr>
        <w:pStyle w:val="Heading2"/>
        <w:rPr>
          <w:lang w:val="en-US"/>
        </w:rPr>
      </w:pPr>
      <w:r>
        <w:rPr>
          <w:lang w:val="en-US"/>
        </w:rPr>
        <w:t>Show Notes</w:t>
      </w:r>
    </w:p>
    <w:p w14:paraId="5E9D892F" w14:textId="77777777" w:rsidR="00B81BD7" w:rsidRDefault="00B81BD7" w:rsidP="00B81BD7">
      <w:pPr>
        <w:rPr>
          <w:lang w:val="en-US"/>
        </w:rPr>
      </w:pPr>
    </w:p>
    <w:p w14:paraId="010CCDC8" w14:textId="27666D3C" w:rsidR="00B81BD7" w:rsidRPr="00B81BD7" w:rsidRDefault="00B81BD7" w:rsidP="00B81BD7">
      <w:pPr>
        <w:pStyle w:val="Heading3"/>
      </w:pPr>
      <w:r w:rsidRPr="00B81BD7">
        <w:t>Host Bio</w:t>
      </w:r>
      <w:r w:rsidR="00F1790C">
        <w:t>s</w:t>
      </w:r>
    </w:p>
    <w:p w14:paraId="4F73ECFB" w14:textId="1FDF786B" w:rsidR="009C0B12" w:rsidRDefault="009C0B12" w:rsidP="00B81BD7">
      <w:pPr>
        <w:rPr>
          <w:rFonts w:ascii="Calibri" w:hAnsi="Calibri" w:cs="Calibri"/>
          <w:sz w:val="28"/>
          <w:szCs w:val="28"/>
        </w:rPr>
      </w:pPr>
      <w:r>
        <w:rPr>
          <w:rFonts w:ascii="Calibri" w:hAnsi="Calibri" w:cs="Calibri"/>
          <w:sz w:val="28"/>
          <w:szCs w:val="28"/>
        </w:rPr>
        <w:t xml:space="preserve">Ryan is a faculty member in the Douglas College Learning Center. </w:t>
      </w:r>
    </w:p>
    <w:p w14:paraId="10B4F0F6" w14:textId="12EBA7C8" w:rsidR="00F1790C" w:rsidRPr="00B81BD7" w:rsidRDefault="00F1790C" w:rsidP="00B81BD7">
      <w:pPr>
        <w:rPr>
          <w:rFonts w:ascii="Calibri" w:hAnsi="Calibri" w:cs="Calibri"/>
          <w:sz w:val="28"/>
          <w:szCs w:val="28"/>
        </w:rPr>
      </w:pPr>
      <w:r>
        <w:rPr>
          <w:rFonts w:ascii="Calibri" w:hAnsi="Calibri" w:cs="Calibri"/>
          <w:sz w:val="28"/>
          <w:szCs w:val="28"/>
        </w:rPr>
        <w:t>Garan is a former</w:t>
      </w:r>
      <w:r w:rsidR="00A8419F">
        <w:rPr>
          <w:rFonts w:ascii="Calibri" w:hAnsi="Calibri" w:cs="Calibri"/>
          <w:sz w:val="28"/>
          <w:szCs w:val="28"/>
        </w:rPr>
        <w:t xml:space="preserve"> Learning Centre</w:t>
      </w:r>
      <w:r>
        <w:rPr>
          <w:rFonts w:ascii="Calibri" w:hAnsi="Calibri" w:cs="Calibri"/>
          <w:sz w:val="28"/>
          <w:szCs w:val="28"/>
        </w:rPr>
        <w:t xml:space="preserve"> peer tutor. He graduated </w:t>
      </w:r>
      <w:r w:rsidR="00A8419F">
        <w:rPr>
          <w:rFonts w:ascii="Calibri" w:hAnsi="Calibri" w:cs="Calibri"/>
          <w:sz w:val="28"/>
          <w:szCs w:val="28"/>
        </w:rPr>
        <w:t xml:space="preserve">from Douglas College’s Music Technology Diploma program </w:t>
      </w:r>
      <w:r>
        <w:rPr>
          <w:rFonts w:ascii="Calibri" w:hAnsi="Calibri" w:cs="Calibri"/>
          <w:sz w:val="28"/>
          <w:szCs w:val="28"/>
        </w:rPr>
        <w:t xml:space="preserve">in Spring of 2025. </w:t>
      </w:r>
      <w:r w:rsidR="00A8419F">
        <w:rPr>
          <w:rFonts w:ascii="Calibri" w:hAnsi="Calibri" w:cs="Calibri"/>
          <w:sz w:val="28"/>
          <w:szCs w:val="28"/>
        </w:rPr>
        <w:t xml:space="preserve">Garan also gave us the name for our podcast, and his background in music production was instrumental in helping us launch the show. </w:t>
      </w:r>
    </w:p>
    <w:p w14:paraId="38B1477C" w14:textId="77777777" w:rsidR="00517B7B" w:rsidRDefault="00517B7B" w:rsidP="00B81BD7">
      <w:pPr>
        <w:pStyle w:val="Heading3"/>
      </w:pPr>
    </w:p>
    <w:p w14:paraId="7E1E4AE4" w14:textId="5DF26FA0" w:rsidR="00B81BD7" w:rsidRPr="00B81BD7" w:rsidRDefault="00B81BD7" w:rsidP="00B81BD7">
      <w:pPr>
        <w:pStyle w:val="Heading3"/>
      </w:pPr>
      <w:r w:rsidRPr="00B81BD7">
        <w:t>Episode Summary</w:t>
      </w:r>
    </w:p>
    <w:p w14:paraId="324C1205" w14:textId="7ADCB27E" w:rsidR="003A059F" w:rsidRDefault="003A059F" w:rsidP="003A059F">
      <w:pPr>
        <w:rPr>
          <w:rFonts w:ascii="Calibri" w:hAnsi="Calibri" w:cs="Calibri"/>
          <w:sz w:val="28"/>
          <w:szCs w:val="28"/>
        </w:rPr>
      </w:pPr>
      <w:r w:rsidRPr="003A059F">
        <w:rPr>
          <w:rFonts w:ascii="Calibri" w:hAnsi="Calibri" w:cs="Calibri"/>
          <w:sz w:val="28"/>
          <w:szCs w:val="28"/>
        </w:rPr>
        <w:t xml:space="preserve">This episode was </w:t>
      </w:r>
      <w:r>
        <w:rPr>
          <w:rFonts w:ascii="Calibri" w:hAnsi="Calibri" w:cs="Calibri"/>
          <w:sz w:val="28"/>
          <w:szCs w:val="28"/>
        </w:rPr>
        <w:t xml:space="preserve">recorded </w:t>
      </w:r>
      <w:r w:rsidR="00F1790C">
        <w:rPr>
          <w:rFonts w:ascii="Calibri" w:hAnsi="Calibri" w:cs="Calibri"/>
          <w:sz w:val="28"/>
          <w:szCs w:val="28"/>
        </w:rPr>
        <w:t>in the Podcasting Studio in the New Westminster Library on March 18, 2025</w:t>
      </w:r>
      <w:r>
        <w:rPr>
          <w:rFonts w:ascii="Calibri" w:hAnsi="Calibri" w:cs="Calibri"/>
          <w:sz w:val="28"/>
          <w:szCs w:val="28"/>
        </w:rPr>
        <w:t xml:space="preserve">. </w:t>
      </w:r>
    </w:p>
    <w:p w14:paraId="79875F1C" w14:textId="759051E2" w:rsidR="003A54C9" w:rsidRDefault="00E24931" w:rsidP="005E6802">
      <w:pPr>
        <w:rPr>
          <w:rFonts w:ascii="Calibri" w:hAnsi="Calibri" w:cs="Calibri"/>
          <w:sz w:val="28"/>
          <w:szCs w:val="28"/>
        </w:rPr>
      </w:pPr>
      <w:r>
        <w:rPr>
          <w:rFonts w:ascii="Calibri" w:hAnsi="Calibri" w:cs="Calibri"/>
          <w:sz w:val="28"/>
          <w:szCs w:val="28"/>
        </w:rPr>
        <w:t xml:space="preserve">In this episode, Garan explores how expectations can affect our ability to learn by sharing contrasting career experiences as an orchestral musician and a voice actor. As a graduate of The Julliard School and with siblings who were successful musicians, Garan had high expectations for his music career. This caused him to lose his joy and passion for music. In contrast, Garan went into voice acting hoping to have fun and learn. He never expected anything from it but ended up turning it into a successful career. </w:t>
      </w:r>
    </w:p>
    <w:p w14:paraId="5AE66239" w14:textId="7AEB965A" w:rsidR="00E24931" w:rsidRDefault="00E24931" w:rsidP="005E6802">
      <w:pPr>
        <w:rPr>
          <w:rFonts w:ascii="Calibri" w:hAnsi="Calibri" w:cs="Calibri"/>
          <w:sz w:val="28"/>
          <w:szCs w:val="28"/>
        </w:rPr>
      </w:pPr>
      <w:r>
        <w:rPr>
          <w:rFonts w:ascii="Calibri" w:hAnsi="Calibri" w:cs="Calibri"/>
          <w:sz w:val="28"/>
          <w:szCs w:val="28"/>
        </w:rPr>
        <w:t xml:space="preserve">While sharing his story, Garan touches on </w:t>
      </w:r>
      <w:proofErr w:type="gramStart"/>
      <w:r>
        <w:rPr>
          <w:rFonts w:ascii="Calibri" w:hAnsi="Calibri" w:cs="Calibri"/>
          <w:sz w:val="28"/>
          <w:szCs w:val="28"/>
        </w:rPr>
        <w:t>a number of</w:t>
      </w:r>
      <w:proofErr w:type="gramEnd"/>
      <w:r>
        <w:rPr>
          <w:rFonts w:ascii="Calibri" w:hAnsi="Calibri" w:cs="Calibri"/>
          <w:sz w:val="28"/>
          <w:szCs w:val="28"/>
        </w:rPr>
        <w:t xml:space="preserve"> topics, including </w:t>
      </w:r>
      <w:r w:rsidR="00B62C9A">
        <w:rPr>
          <w:rFonts w:ascii="Calibri" w:hAnsi="Calibri" w:cs="Calibri"/>
          <w:sz w:val="28"/>
          <w:szCs w:val="28"/>
        </w:rPr>
        <w:t>the difference between internal and external expectations</w:t>
      </w:r>
      <w:r>
        <w:rPr>
          <w:rFonts w:ascii="Calibri" w:hAnsi="Calibri" w:cs="Calibri"/>
          <w:sz w:val="28"/>
          <w:szCs w:val="28"/>
        </w:rPr>
        <w:t xml:space="preserve">, staying motivating, and finding role models. Garan recommends keeping track of your progress, so that you can see how far you’ve come, which is great motivation for when you’re stuck </w:t>
      </w:r>
      <w:r w:rsidR="00A8419F">
        <w:rPr>
          <w:rFonts w:ascii="Calibri" w:hAnsi="Calibri" w:cs="Calibri"/>
          <w:sz w:val="28"/>
          <w:szCs w:val="28"/>
        </w:rPr>
        <w:t>and</w:t>
      </w:r>
      <w:r>
        <w:rPr>
          <w:rFonts w:ascii="Calibri" w:hAnsi="Calibri" w:cs="Calibri"/>
          <w:sz w:val="28"/>
          <w:szCs w:val="28"/>
        </w:rPr>
        <w:t xml:space="preserve"> helps to keep your expectations realistic and relevant. </w:t>
      </w:r>
    </w:p>
    <w:p w14:paraId="253E5F58" w14:textId="33A11465" w:rsidR="00167BDD" w:rsidRPr="005E6802" w:rsidRDefault="00167BDD" w:rsidP="005E6802">
      <w:pPr>
        <w:rPr>
          <w:rFonts w:ascii="Calibri" w:hAnsi="Calibri" w:cs="Calibri"/>
          <w:sz w:val="28"/>
          <w:szCs w:val="28"/>
        </w:rPr>
      </w:pPr>
      <w:r>
        <w:rPr>
          <w:rFonts w:ascii="Calibri" w:hAnsi="Calibri" w:cs="Calibri"/>
          <w:sz w:val="28"/>
          <w:szCs w:val="28"/>
        </w:rPr>
        <w:lastRenderedPageBreak/>
        <w:t xml:space="preserve">Garan talks about how his experience has informed his approach to tutoring, teaching, and parenting. He describes some of the research on expectations; in particular, the Pygmalion Effect and the Golem Effect, which indicate the dangers of </w:t>
      </w:r>
      <w:r w:rsidR="00A8419F">
        <w:rPr>
          <w:rFonts w:ascii="Calibri" w:hAnsi="Calibri" w:cs="Calibri"/>
          <w:sz w:val="28"/>
          <w:szCs w:val="28"/>
        </w:rPr>
        <w:t>both unrealistic</w:t>
      </w:r>
      <w:r>
        <w:rPr>
          <w:rFonts w:ascii="Calibri" w:hAnsi="Calibri" w:cs="Calibri"/>
          <w:sz w:val="28"/>
          <w:szCs w:val="28"/>
        </w:rPr>
        <w:t xml:space="preserve"> expectations and no expectations. Finally, Garan outlines the importance of support networks for calibrating our expectations and learning a new skill, ending with some great advice on how to build your own three-legged support network. </w:t>
      </w:r>
    </w:p>
    <w:p w14:paraId="68CE3A11" w14:textId="371EF412" w:rsidR="00B81BD7" w:rsidRPr="00B81BD7" w:rsidRDefault="00B81BD7" w:rsidP="00B81BD7">
      <w:pPr>
        <w:pStyle w:val="Heading3"/>
      </w:pPr>
      <w:r w:rsidRPr="00B81BD7">
        <w:t xml:space="preserve">Resources </w:t>
      </w:r>
    </w:p>
    <w:p w14:paraId="36A7377D" w14:textId="13A05B53" w:rsidR="00451AD3" w:rsidRDefault="001860DF" w:rsidP="001860DF">
      <w:pPr>
        <w:rPr>
          <w:rFonts w:ascii="Calibri" w:hAnsi="Calibri" w:cs="Calibri"/>
          <w:sz w:val="28"/>
          <w:szCs w:val="28"/>
        </w:rPr>
      </w:pPr>
      <w:r>
        <w:rPr>
          <w:rFonts w:ascii="Calibri" w:hAnsi="Calibri" w:cs="Calibri"/>
          <w:sz w:val="28"/>
          <w:szCs w:val="28"/>
        </w:rPr>
        <w:t xml:space="preserve">Check out our </w:t>
      </w:r>
      <w:hyperlink r:id="rId7" w:history="1">
        <w:r w:rsidRPr="001860DF">
          <w:rPr>
            <w:rStyle w:val="Hyperlink"/>
            <w:rFonts w:ascii="Calibri" w:hAnsi="Calibri" w:cs="Calibri"/>
            <w:sz w:val="28"/>
            <w:szCs w:val="28"/>
          </w:rPr>
          <w:t>online Resources Hub</w:t>
        </w:r>
      </w:hyperlink>
    </w:p>
    <w:p w14:paraId="614CA81D" w14:textId="459828DA" w:rsidR="001860DF" w:rsidRDefault="001860DF" w:rsidP="001860DF">
      <w:pPr>
        <w:rPr>
          <w:rFonts w:ascii="Calibri" w:hAnsi="Calibri" w:cs="Calibri"/>
          <w:sz w:val="28"/>
          <w:szCs w:val="28"/>
        </w:rPr>
      </w:pPr>
      <w:r>
        <w:rPr>
          <w:rFonts w:ascii="Calibri" w:hAnsi="Calibri" w:cs="Calibri"/>
          <w:sz w:val="28"/>
          <w:szCs w:val="28"/>
        </w:rPr>
        <w:t xml:space="preserve">Resources mentioned in this episode include: </w:t>
      </w:r>
    </w:p>
    <w:p w14:paraId="56045F1A" w14:textId="1131D159" w:rsidR="003A54C9" w:rsidRPr="00A75EFC" w:rsidRDefault="00A75EFC" w:rsidP="001860DF">
      <w:pPr>
        <w:rPr>
          <w:rFonts w:ascii="Calibri" w:hAnsi="Calibri" w:cs="Calibri"/>
          <w:sz w:val="32"/>
          <w:szCs w:val="32"/>
        </w:rPr>
      </w:pPr>
      <w:hyperlink r:id="rId8" w:history="1">
        <w:r w:rsidRPr="00A75EFC">
          <w:rPr>
            <w:rStyle w:val="Hyperlink"/>
            <w:sz w:val="28"/>
            <w:szCs w:val="28"/>
            <w:lang w:val="en-US"/>
          </w:rPr>
          <w:t xml:space="preserve">innerdrive.co.uk </w:t>
        </w:r>
        <w:r w:rsidRPr="00A75EFC">
          <w:rPr>
            <w:rStyle w:val="Hyperlink"/>
            <w:sz w:val="24"/>
            <w:szCs w:val="24"/>
            <w:lang w:val="en-US"/>
          </w:rPr>
          <w:t xml:space="preserve">  </w:t>
        </w:r>
      </w:hyperlink>
    </w:p>
    <w:p w14:paraId="3CF588AB" w14:textId="6C092A43" w:rsidR="00B81BD7" w:rsidRPr="00B81BD7" w:rsidRDefault="00B81BD7" w:rsidP="00B81BD7">
      <w:pPr>
        <w:pStyle w:val="Heading3"/>
      </w:pPr>
      <w:r w:rsidRPr="00B81BD7">
        <w:t>What Next?</w:t>
      </w:r>
    </w:p>
    <w:p w14:paraId="3288ED5A" w14:textId="12C43872"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Book an appointment with a Learning Centre tutor through </w:t>
      </w:r>
      <w:hyperlink r:id="rId9" w:history="1">
        <w:r w:rsidRPr="00B81BD7">
          <w:rPr>
            <w:rStyle w:val="Hyperlink"/>
            <w:rFonts w:ascii="Calibri" w:hAnsi="Calibri" w:cs="Calibri"/>
            <w:sz w:val="28"/>
            <w:szCs w:val="28"/>
          </w:rPr>
          <w:t>our online booking system</w:t>
        </w:r>
      </w:hyperlink>
      <w:r w:rsidRPr="00B81BD7">
        <w:rPr>
          <w:rFonts w:ascii="Calibri" w:hAnsi="Calibri" w:cs="Calibri"/>
          <w:sz w:val="28"/>
          <w:szCs w:val="28"/>
        </w:rPr>
        <w:t xml:space="preserve"> </w:t>
      </w:r>
    </w:p>
    <w:p w14:paraId="4A065862" w14:textId="3F7538EE" w:rsidR="00B81BD7" w:rsidRPr="00B81BD7" w:rsidRDefault="00B81BD7" w:rsidP="00B81BD7">
      <w:pPr>
        <w:rPr>
          <w:rFonts w:ascii="Calibri" w:hAnsi="Calibri" w:cs="Calibri"/>
          <w:sz w:val="28"/>
          <w:szCs w:val="28"/>
        </w:rPr>
      </w:pPr>
      <w:r w:rsidRPr="00B81BD7">
        <w:rPr>
          <w:rFonts w:ascii="Calibri" w:hAnsi="Calibri" w:cs="Calibri"/>
          <w:sz w:val="28"/>
          <w:szCs w:val="28"/>
        </w:rPr>
        <w:t>Follow the Douglas College Learning Centre on Instagram @</w:t>
      </w:r>
      <w:r w:rsidR="007635C2">
        <w:rPr>
          <w:rFonts w:ascii="Calibri" w:hAnsi="Calibri" w:cs="Calibri"/>
          <w:sz w:val="28"/>
          <w:szCs w:val="28"/>
        </w:rPr>
        <w:t>dclearningcentre</w:t>
      </w:r>
    </w:p>
    <w:p w14:paraId="70797467" w14:textId="0F15E6DE" w:rsidR="00B81BD7" w:rsidRPr="00B81BD7" w:rsidRDefault="00B81BD7" w:rsidP="00B81BD7">
      <w:pPr>
        <w:rPr>
          <w:rFonts w:ascii="Calibri" w:hAnsi="Calibri" w:cs="Calibri"/>
          <w:sz w:val="28"/>
          <w:szCs w:val="28"/>
        </w:rPr>
      </w:pPr>
      <w:r w:rsidRPr="00B81BD7">
        <w:rPr>
          <w:rFonts w:ascii="Calibri" w:hAnsi="Calibri" w:cs="Calibri"/>
          <w:sz w:val="28"/>
          <w:szCs w:val="28"/>
        </w:rPr>
        <w:t>If you liked this episode, subscribe, rate, review, and share it with your classmates</w:t>
      </w:r>
      <w:r w:rsidR="007635C2">
        <w:rPr>
          <w:rFonts w:ascii="Calibri" w:hAnsi="Calibri" w:cs="Calibri"/>
          <w:sz w:val="28"/>
          <w:szCs w:val="28"/>
        </w:rPr>
        <w:t>!</w:t>
      </w:r>
    </w:p>
    <w:p w14:paraId="7E737439"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w:t>
      </w:r>
    </w:p>
    <w:p w14:paraId="2E3EA29F"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xml:space="preserve">Thanks for listening! </w:t>
      </w:r>
    </w:p>
    <w:p w14:paraId="350B9CB0" w14:textId="77777777" w:rsidR="00B81BD7" w:rsidRPr="00B81BD7" w:rsidRDefault="00B81BD7" w:rsidP="00B81BD7">
      <w:pPr>
        <w:rPr>
          <w:lang w:val="en-US"/>
        </w:rPr>
      </w:pPr>
    </w:p>
    <w:sectPr w:rsidR="00B81BD7" w:rsidRPr="00B81BD7">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1B08" w14:textId="77777777" w:rsidR="00974043" w:rsidRDefault="00974043" w:rsidP="00B81BD7">
      <w:pPr>
        <w:spacing w:after="0" w:line="240" w:lineRule="auto"/>
      </w:pPr>
      <w:r>
        <w:separator/>
      </w:r>
    </w:p>
  </w:endnote>
  <w:endnote w:type="continuationSeparator" w:id="0">
    <w:p w14:paraId="1CB2E827" w14:textId="77777777" w:rsidR="00974043" w:rsidRDefault="00974043" w:rsidP="00B8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B1F3" w14:textId="77777777" w:rsidR="00974043" w:rsidRDefault="00974043" w:rsidP="00B81BD7">
      <w:pPr>
        <w:spacing w:after="0" w:line="240" w:lineRule="auto"/>
      </w:pPr>
      <w:r>
        <w:separator/>
      </w:r>
    </w:p>
  </w:footnote>
  <w:footnote w:type="continuationSeparator" w:id="0">
    <w:p w14:paraId="1F2A6A52" w14:textId="77777777" w:rsidR="00974043" w:rsidRDefault="00974043" w:rsidP="00B8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5F12" w14:textId="0C1CF292" w:rsidR="00B81BD7" w:rsidRDefault="00B81BD7">
    <w:pPr>
      <w:pStyle w:val="Header"/>
    </w:pPr>
    <w:r>
      <w:rPr>
        <w:noProof/>
      </w:rPr>
      <w:drawing>
        <wp:inline distT="0" distB="0" distL="0" distR="0" wp14:anchorId="4D927838" wp14:editId="4DB19629">
          <wp:extent cx="2495550" cy="707780"/>
          <wp:effectExtent l="0" t="0" r="0" b="0"/>
          <wp:docPr id="21345767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676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7156" cy="725253"/>
                  </a:xfrm>
                  <a:prstGeom prst="rect">
                    <a:avLst/>
                  </a:prstGeom>
                </pic:spPr>
              </pic:pic>
            </a:graphicData>
          </a:graphic>
        </wp:inline>
      </w:drawing>
    </w:r>
  </w:p>
  <w:p w14:paraId="4B54656D" w14:textId="77777777" w:rsidR="00B81BD7" w:rsidRDefault="00B81BD7">
    <w:pPr>
      <w:pStyle w:val="Header"/>
    </w:pPr>
  </w:p>
  <w:p w14:paraId="1BD23214" w14:textId="77777777" w:rsidR="00B81BD7" w:rsidRDefault="00B8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FA7"/>
    <w:multiLevelType w:val="multilevel"/>
    <w:tmpl w:val="432E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F4B5B"/>
    <w:multiLevelType w:val="hybridMultilevel"/>
    <w:tmpl w:val="C3C61A26"/>
    <w:lvl w:ilvl="0" w:tplc="FFFFFFFF">
      <w:start w:val="1"/>
      <w:numFmt w:val="decimal"/>
      <w:lvlText w:val="%1."/>
      <w:lvlJc w:val="left"/>
      <w:pPr>
        <w:ind w:left="720" w:hanging="360"/>
      </w:pPr>
      <w:rPr>
        <w:rFonts w:hint="default"/>
      </w:rPr>
    </w:lvl>
    <w:lvl w:ilvl="1" w:tplc="10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C45986"/>
    <w:multiLevelType w:val="hybridMultilevel"/>
    <w:tmpl w:val="FB48C3D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63885078">
    <w:abstractNumId w:val="0"/>
    <w:lvlOverride w:ilvl="0">
      <w:startOverride w:val="1"/>
    </w:lvlOverride>
  </w:num>
  <w:num w:numId="2" w16cid:durableId="1358388072">
    <w:abstractNumId w:val="2"/>
  </w:num>
  <w:num w:numId="3" w16cid:durableId="96994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D7"/>
    <w:rsid w:val="0000450A"/>
    <w:rsid w:val="00030DA1"/>
    <w:rsid w:val="00072AA9"/>
    <w:rsid w:val="000A1D09"/>
    <w:rsid w:val="000D1BE0"/>
    <w:rsid w:val="001152C8"/>
    <w:rsid w:val="00167BDD"/>
    <w:rsid w:val="001860DF"/>
    <w:rsid w:val="001E5A6A"/>
    <w:rsid w:val="002871C1"/>
    <w:rsid w:val="003A059F"/>
    <w:rsid w:val="003A54C9"/>
    <w:rsid w:val="003F4213"/>
    <w:rsid w:val="004074D4"/>
    <w:rsid w:val="00451AD3"/>
    <w:rsid w:val="004C7EDE"/>
    <w:rsid w:val="0050308C"/>
    <w:rsid w:val="00517B7B"/>
    <w:rsid w:val="00573DCC"/>
    <w:rsid w:val="005E6802"/>
    <w:rsid w:val="006176A1"/>
    <w:rsid w:val="006D5660"/>
    <w:rsid w:val="00751FC1"/>
    <w:rsid w:val="007635C2"/>
    <w:rsid w:val="00787870"/>
    <w:rsid w:val="007E7E71"/>
    <w:rsid w:val="008B2CBE"/>
    <w:rsid w:val="00966FD2"/>
    <w:rsid w:val="00974043"/>
    <w:rsid w:val="009972B7"/>
    <w:rsid w:val="009C0B12"/>
    <w:rsid w:val="00A75EFC"/>
    <w:rsid w:val="00A8419F"/>
    <w:rsid w:val="00A94289"/>
    <w:rsid w:val="00AF2243"/>
    <w:rsid w:val="00B517A9"/>
    <w:rsid w:val="00B61E49"/>
    <w:rsid w:val="00B62224"/>
    <w:rsid w:val="00B62C9A"/>
    <w:rsid w:val="00B80FC0"/>
    <w:rsid w:val="00B81BD7"/>
    <w:rsid w:val="00BA5019"/>
    <w:rsid w:val="00C2118C"/>
    <w:rsid w:val="00C43CA0"/>
    <w:rsid w:val="00D37722"/>
    <w:rsid w:val="00D70DBE"/>
    <w:rsid w:val="00DE2601"/>
    <w:rsid w:val="00E24931"/>
    <w:rsid w:val="00E74A7B"/>
    <w:rsid w:val="00E759AD"/>
    <w:rsid w:val="00E825BB"/>
    <w:rsid w:val="00ED6C3E"/>
    <w:rsid w:val="00F1790C"/>
    <w:rsid w:val="00F17C67"/>
    <w:rsid w:val="00FB0F40"/>
    <w:rsid w:val="00FC7CD0"/>
    <w:rsid w:val="00FE3D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F9D1"/>
  <w15:chartTrackingRefBased/>
  <w15:docId w15:val="{29CD6958-845F-45FA-B1B5-240FC430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BD7"/>
    <w:rPr>
      <w:rFonts w:eastAsiaTheme="majorEastAsia" w:cstheme="majorBidi"/>
      <w:color w:val="272727" w:themeColor="text1" w:themeTint="D8"/>
    </w:rPr>
  </w:style>
  <w:style w:type="paragraph" w:styleId="Title">
    <w:name w:val="Title"/>
    <w:basedOn w:val="Normal"/>
    <w:next w:val="Normal"/>
    <w:link w:val="TitleChar"/>
    <w:uiPriority w:val="10"/>
    <w:qFormat/>
    <w:rsid w:val="00B8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BD7"/>
    <w:pPr>
      <w:spacing w:before="160"/>
      <w:jc w:val="center"/>
    </w:pPr>
    <w:rPr>
      <w:i/>
      <w:iCs/>
      <w:color w:val="404040" w:themeColor="text1" w:themeTint="BF"/>
    </w:rPr>
  </w:style>
  <w:style w:type="character" w:customStyle="1" w:styleId="QuoteChar">
    <w:name w:val="Quote Char"/>
    <w:basedOn w:val="DefaultParagraphFont"/>
    <w:link w:val="Quote"/>
    <w:uiPriority w:val="29"/>
    <w:rsid w:val="00B81BD7"/>
    <w:rPr>
      <w:i/>
      <w:iCs/>
      <w:color w:val="404040" w:themeColor="text1" w:themeTint="BF"/>
    </w:rPr>
  </w:style>
  <w:style w:type="paragraph" w:styleId="ListParagraph">
    <w:name w:val="List Paragraph"/>
    <w:basedOn w:val="Normal"/>
    <w:uiPriority w:val="34"/>
    <w:qFormat/>
    <w:rsid w:val="00B81BD7"/>
    <w:pPr>
      <w:ind w:left="720"/>
      <w:contextualSpacing/>
    </w:pPr>
  </w:style>
  <w:style w:type="character" w:styleId="IntenseEmphasis">
    <w:name w:val="Intense Emphasis"/>
    <w:basedOn w:val="DefaultParagraphFont"/>
    <w:uiPriority w:val="21"/>
    <w:qFormat/>
    <w:rsid w:val="00B81BD7"/>
    <w:rPr>
      <w:i/>
      <w:iCs/>
      <w:color w:val="0F4761" w:themeColor="accent1" w:themeShade="BF"/>
    </w:rPr>
  </w:style>
  <w:style w:type="paragraph" w:styleId="IntenseQuote">
    <w:name w:val="Intense Quote"/>
    <w:basedOn w:val="Normal"/>
    <w:next w:val="Normal"/>
    <w:link w:val="IntenseQuoteChar"/>
    <w:uiPriority w:val="30"/>
    <w:qFormat/>
    <w:rsid w:val="00B8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BD7"/>
    <w:rPr>
      <w:i/>
      <w:iCs/>
      <w:color w:val="0F4761" w:themeColor="accent1" w:themeShade="BF"/>
    </w:rPr>
  </w:style>
  <w:style w:type="character" w:styleId="IntenseReference">
    <w:name w:val="Intense Reference"/>
    <w:basedOn w:val="DefaultParagraphFont"/>
    <w:uiPriority w:val="32"/>
    <w:qFormat/>
    <w:rsid w:val="00B81BD7"/>
    <w:rPr>
      <w:b/>
      <w:bCs/>
      <w:smallCaps/>
      <w:color w:val="0F4761" w:themeColor="accent1" w:themeShade="BF"/>
      <w:spacing w:val="5"/>
    </w:rPr>
  </w:style>
  <w:style w:type="paragraph" w:styleId="Header">
    <w:name w:val="header"/>
    <w:basedOn w:val="Normal"/>
    <w:link w:val="HeaderChar"/>
    <w:uiPriority w:val="99"/>
    <w:unhideWhenUsed/>
    <w:rsid w:val="00B8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D7"/>
  </w:style>
  <w:style w:type="paragraph" w:styleId="Footer">
    <w:name w:val="footer"/>
    <w:basedOn w:val="Normal"/>
    <w:link w:val="FooterChar"/>
    <w:uiPriority w:val="99"/>
    <w:unhideWhenUsed/>
    <w:rsid w:val="00B8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D7"/>
  </w:style>
  <w:style w:type="character" w:styleId="Hyperlink">
    <w:name w:val="Hyperlink"/>
    <w:basedOn w:val="DefaultParagraphFont"/>
    <w:uiPriority w:val="99"/>
    <w:unhideWhenUsed/>
    <w:rsid w:val="00B81BD7"/>
    <w:rPr>
      <w:color w:val="467886" w:themeColor="hyperlink"/>
      <w:u w:val="single"/>
    </w:rPr>
  </w:style>
  <w:style w:type="character" w:styleId="UnresolvedMention">
    <w:name w:val="Unresolved Mention"/>
    <w:basedOn w:val="DefaultParagraphFont"/>
    <w:uiPriority w:val="99"/>
    <w:semiHidden/>
    <w:unhideWhenUsed/>
    <w:rsid w:val="00B81BD7"/>
    <w:rPr>
      <w:color w:val="605E5C"/>
      <w:shd w:val="clear" w:color="auto" w:fill="E1DFDD"/>
    </w:rPr>
  </w:style>
  <w:style w:type="character" w:styleId="FollowedHyperlink">
    <w:name w:val="FollowedHyperlink"/>
    <w:basedOn w:val="DefaultParagraphFont"/>
    <w:uiPriority w:val="99"/>
    <w:semiHidden/>
    <w:unhideWhenUsed/>
    <w:rsid w:val="00072A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nerdrive.co.uk" TargetMode="External"/><Relationship Id="rId3" Type="http://schemas.openxmlformats.org/officeDocument/2006/relationships/settings" Target="settings.xml"/><Relationship Id="rId7" Type="http://schemas.openxmlformats.org/officeDocument/2006/relationships/hyperlink" Target="https://library.douglascollege.ca/learningcentre/resource-hu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uglas.mywconline.com/schedule/calendar?scheduleid=sc6113e93a5447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467</Words>
  <Characters>2047</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5</cp:revision>
  <dcterms:created xsi:type="dcterms:W3CDTF">2025-12-16T00:40:00Z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2025-09-12T17:12:27Z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9911dd82-9f94-4c5a-ba8a-d70ec19172b3</vt:lpwstr>
  </property>
  <property fmtid="{D5CDD505-2E9C-101B-9397-08002B2CF9AE}" pid="8" name="MSIP_Label_9a986bd6-b8c5-46ac-81e7-50082f2b7962_ContentBits">
    <vt:lpwstr>0</vt:lpwstr>
  </property>
  <property fmtid="{D5CDD505-2E9C-101B-9397-08002B2CF9AE}" pid="9" name="MSIP_Label_9a986bd6-b8c5-46ac-81e7-50082f2b7962_Tag">
    <vt:lpwstr>10, 3, 0, 1</vt:lpwstr>
  </property>
</Properties>
</file>